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01" w:rsidRPr="006C3C8B" w:rsidRDefault="006C3C8B" w:rsidP="006C3C8B">
      <w:pPr>
        <w:jc w:val="center"/>
        <w:rPr>
          <w:rFonts w:ascii="KG Second Chances Sketch" w:hAnsi="KG Second Chances Sketch"/>
          <w:sz w:val="40"/>
          <w:szCs w:val="40"/>
        </w:rPr>
      </w:pPr>
      <w:r w:rsidRPr="006C3C8B">
        <w:rPr>
          <w:rFonts w:ascii="KG Second Chances Sketch" w:hAnsi="KG Second Chances Sketch"/>
          <w:sz w:val="40"/>
          <w:szCs w:val="40"/>
        </w:rPr>
        <w:t xml:space="preserve">Science Year Planner – Year </w:t>
      </w:r>
      <w:r w:rsidR="00FF266C">
        <w:rPr>
          <w:rFonts w:ascii="KG Second Chances Sketch" w:hAnsi="KG Second Chances Sketch"/>
          <w:sz w:val="40"/>
          <w:szCs w:val="40"/>
        </w:rPr>
        <w:t>3 and 4</w:t>
      </w:r>
      <w:r w:rsidR="00B56020">
        <w:rPr>
          <w:rFonts w:ascii="KG Second Chances Sketch" w:hAnsi="KG Second Chances Sketch"/>
          <w:sz w:val="40"/>
          <w:szCs w:val="40"/>
        </w:rPr>
        <w:t xml:space="preserve">          </w:t>
      </w:r>
      <w:r w:rsidR="001A4D4E">
        <w:rPr>
          <w:rFonts w:ascii="KG Second Chances Sketch" w:hAnsi="KG Second Chances Sketch"/>
          <w:sz w:val="40"/>
          <w:szCs w:val="40"/>
        </w:rPr>
        <w:t>2022 2023</w:t>
      </w:r>
    </w:p>
    <w:tbl>
      <w:tblPr>
        <w:tblStyle w:val="TableGrid"/>
        <w:tblW w:w="20576" w:type="dxa"/>
        <w:tblLook w:val="04A0" w:firstRow="1" w:lastRow="0" w:firstColumn="1" w:lastColumn="0" w:noHBand="0" w:noVBand="1"/>
      </w:tblPr>
      <w:tblGrid>
        <w:gridCol w:w="1450"/>
        <w:gridCol w:w="4215"/>
        <w:gridCol w:w="4111"/>
        <w:gridCol w:w="3544"/>
        <w:gridCol w:w="3453"/>
        <w:gridCol w:w="3803"/>
      </w:tblGrid>
      <w:tr w:rsidR="0058127A" w:rsidTr="00B50F1E">
        <w:trPr>
          <w:trHeight w:val="426"/>
        </w:trPr>
        <w:tc>
          <w:tcPr>
            <w:tcW w:w="1450" w:type="dxa"/>
            <w:shd w:val="clear" w:color="auto" w:fill="E2EFD9" w:themeFill="accent6" w:themeFillTint="33"/>
          </w:tcPr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Term</w:t>
            </w:r>
          </w:p>
        </w:tc>
        <w:tc>
          <w:tcPr>
            <w:tcW w:w="4215" w:type="dxa"/>
            <w:shd w:val="clear" w:color="auto" w:fill="E2EFD9" w:themeFill="accent6" w:themeFillTint="33"/>
          </w:tcPr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Autumn 1 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Autumn 2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Spring 1</w:t>
            </w:r>
          </w:p>
        </w:tc>
        <w:tc>
          <w:tcPr>
            <w:tcW w:w="3453" w:type="dxa"/>
            <w:shd w:val="clear" w:color="auto" w:fill="E2EFD9" w:themeFill="accent6" w:themeFillTint="33"/>
          </w:tcPr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Spring 2</w:t>
            </w:r>
          </w:p>
        </w:tc>
        <w:tc>
          <w:tcPr>
            <w:tcW w:w="3803" w:type="dxa"/>
            <w:shd w:val="clear" w:color="auto" w:fill="E2EFD9" w:themeFill="accent6" w:themeFillTint="33"/>
          </w:tcPr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Summer 1 and  2</w:t>
            </w:r>
          </w:p>
        </w:tc>
      </w:tr>
      <w:tr w:rsidR="0058127A" w:rsidTr="00B50F1E">
        <w:trPr>
          <w:trHeight w:val="535"/>
        </w:trPr>
        <w:tc>
          <w:tcPr>
            <w:tcW w:w="1450" w:type="dxa"/>
          </w:tcPr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Topic</w:t>
            </w:r>
          </w:p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</w:p>
        </w:tc>
        <w:tc>
          <w:tcPr>
            <w:tcW w:w="4215" w:type="dxa"/>
          </w:tcPr>
          <w:p w:rsidR="0058127A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Plants </w:t>
            </w:r>
          </w:p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3)</w:t>
            </w:r>
          </w:p>
        </w:tc>
        <w:tc>
          <w:tcPr>
            <w:tcW w:w="4111" w:type="dxa"/>
          </w:tcPr>
          <w:p w:rsidR="0058127A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Animals Including Humans </w:t>
            </w:r>
          </w:p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4)</w:t>
            </w:r>
          </w:p>
        </w:tc>
        <w:tc>
          <w:tcPr>
            <w:tcW w:w="3544" w:type="dxa"/>
          </w:tcPr>
          <w:p w:rsidR="0058127A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Rocks </w:t>
            </w:r>
          </w:p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3)</w:t>
            </w:r>
          </w:p>
        </w:tc>
        <w:tc>
          <w:tcPr>
            <w:tcW w:w="3453" w:type="dxa"/>
          </w:tcPr>
          <w:p w:rsidR="0058127A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Forces and Magnets </w:t>
            </w:r>
          </w:p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3)</w:t>
            </w:r>
          </w:p>
        </w:tc>
        <w:tc>
          <w:tcPr>
            <w:tcW w:w="3803" w:type="dxa"/>
          </w:tcPr>
          <w:p w:rsidR="0058127A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States of Matter </w:t>
            </w:r>
          </w:p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4)</w:t>
            </w:r>
          </w:p>
        </w:tc>
      </w:tr>
      <w:tr w:rsidR="0058127A" w:rsidTr="00B50F1E">
        <w:trPr>
          <w:trHeight w:val="535"/>
        </w:trPr>
        <w:tc>
          <w:tcPr>
            <w:tcW w:w="1450" w:type="dxa"/>
          </w:tcPr>
          <w:p w:rsidR="0058127A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Termly Project</w:t>
            </w:r>
          </w:p>
          <w:p w:rsidR="0058127A" w:rsidRPr="002B7E4E" w:rsidRDefault="0058127A" w:rsidP="0058127A">
            <w:pPr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8326" w:type="dxa"/>
            <w:gridSpan w:val="2"/>
          </w:tcPr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Tribal Tales </w:t>
            </w:r>
          </w:p>
        </w:tc>
        <w:tc>
          <w:tcPr>
            <w:tcW w:w="6997" w:type="dxa"/>
            <w:gridSpan w:val="2"/>
          </w:tcPr>
          <w:p w:rsidR="0058127A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Rocks, Relics and </w:t>
            </w:r>
            <w:bookmarkStart w:id="0" w:name="_GoBack"/>
            <w:bookmarkEnd w:id="0"/>
            <w:r>
              <w:rPr>
                <w:rFonts w:ascii="Comic Sans MS" w:hAnsi="Comic Sans MS" w:cstheme="minorHAnsi"/>
                <w:i/>
                <w:sz w:val="20"/>
                <w:szCs w:val="20"/>
              </w:rPr>
              <w:t>Rumbles</w:t>
            </w:r>
          </w:p>
        </w:tc>
        <w:tc>
          <w:tcPr>
            <w:tcW w:w="3803" w:type="dxa"/>
          </w:tcPr>
          <w:p w:rsidR="0058127A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Misty Mountains, Winding Rivers</w:t>
            </w:r>
          </w:p>
        </w:tc>
      </w:tr>
      <w:tr w:rsidR="0058127A" w:rsidTr="00B50F1E">
        <w:trPr>
          <w:trHeight w:val="803"/>
        </w:trPr>
        <w:tc>
          <w:tcPr>
            <w:tcW w:w="1450" w:type="dxa"/>
          </w:tcPr>
          <w:p w:rsidR="0058127A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Science discipline: </w:t>
            </w:r>
          </w:p>
          <w:p w:rsidR="0058127A" w:rsidRPr="002B7E4E" w:rsidRDefault="0058127A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92D050"/>
          </w:tcPr>
          <w:p w:rsidR="0058127A" w:rsidRPr="002B7E4E" w:rsidRDefault="00B50F1E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Biology</w:t>
            </w:r>
          </w:p>
        </w:tc>
        <w:tc>
          <w:tcPr>
            <w:tcW w:w="4111" w:type="dxa"/>
            <w:shd w:val="clear" w:color="auto" w:fill="92D050"/>
          </w:tcPr>
          <w:p w:rsidR="0058127A" w:rsidRPr="002B7E4E" w:rsidRDefault="00B50F1E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Biology</w:t>
            </w:r>
          </w:p>
        </w:tc>
        <w:tc>
          <w:tcPr>
            <w:tcW w:w="3544" w:type="dxa"/>
            <w:shd w:val="clear" w:color="auto" w:fill="F4A0E8"/>
          </w:tcPr>
          <w:p w:rsidR="0058127A" w:rsidRPr="002B7E4E" w:rsidRDefault="00B50F1E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Chemistry</w:t>
            </w:r>
          </w:p>
        </w:tc>
        <w:tc>
          <w:tcPr>
            <w:tcW w:w="3453" w:type="dxa"/>
            <w:shd w:val="clear" w:color="auto" w:fill="00B0F0"/>
          </w:tcPr>
          <w:p w:rsidR="0058127A" w:rsidRPr="002B7E4E" w:rsidRDefault="00B50F1E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Physics</w:t>
            </w:r>
          </w:p>
        </w:tc>
        <w:tc>
          <w:tcPr>
            <w:tcW w:w="3803" w:type="dxa"/>
            <w:shd w:val="clear" w:color="auto" w:fill="00B0F0"/>
          </w:tcPr>
          <w:p w:rsidR="0058127A" w:rsidRPr="002B7E4E" w:rsidRDefault="00B50F1E" w:rsidP="0058127A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Physics</w:t>
            </w:r>
          </w:p>
        </w:tc>
      </w:tr>
      <w:tr w:rsidR="0058127A" w:rsidTr="00B50F1E">
        <w:trPr>
          <w:trHeight w:val="1204"/>
        </w:trPr>
        <w:tc>
          <w:tcPr>
            <w:tcW w:w="1450" w:type="dxa"/>
          </w:tcPr>
          <w:p w:rsidR="0058127A" w:rsidRPr="008B5F31" w:rsidRDefault="0058127A" w:rsidP="0058127A">
            <w:pPr>
              <w:jc w:val="center"/>
              <w:rPr>
                <w:rFonts w:ascii="Comic Sans MS" w:hAnsi="Comic Sans MS" w:cstheme="minorHAnsi"/>
                <w:i/>
              </w:rPr>
            </w:pPr>
            <w:r w:rsidRPr="008B5F31">
              <w:rPr>
                <w:rFonts w:ascii="Comic Sans MS" w:hAnsi="Comic Sans MS" w:cstheme="minorHAnsi"/>
                <w:i/>
              </w:rPr>
              <w:t>Science Knowledge NC Focus:</w:t>
            </w:r>
          </w:p>
          <w:p w:rsidR="0058127A" w:rsidRPr="008B5F31" w:rsidRDefault="0058127A" w:rsidP="0058127A">
            <w:pPr>
              <w:jc w:val="center"/>
              <w:rPr>
                <w:rFonts w:ascii="Comic Sans MS" w:hAnsi="Comic Sans MS" w:cstheme="minorHAnsi"/>
                <w:i/>
              </w:rPr>
            </w:pPr>
          </w:p>
        </w:tc>
        <w:tc>
          <w:tcPr>
            <w:tcW w:w="4215" w:type="dxa"/>
          </w:tcPr>
          <w:p w:rsidR="00B50F1E" w:rsidRPr="00B50F1E" w:rsidRDefault="00B50F1E" w:rsidP="00B50F1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and describe the functions of different parts of flowering plants: roots, stem/trunk, leaves and flowers</w:t>
            </w:r>
          </w:p>
          <w:p w:rsidR="00B50F1E" w:rsidRPr="00B50F1E" w:rsidRDefault="00B50F1E" w:rsidP="00B50F1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explore the requirements of plants for life and growth (air, light, water, nutrients from soil, and room to grow) and how they vary from plant to plant</w:t>
            </w:r>
          </w:p>
          <w:p w:rsidR="00B50F1E" w:rsidRPr="00B50F1E" w:rsidRDefault="00B50F1E" w:rsidP="00B50F1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investigate the way in which water is transported within plants</w:t>
            </w:r>
          </w:p>
          <w:p w:rsidR="0058127A" w:rsidRPr="00B50F1E" w:rsidRDefault="00B50F1E" w:rsidP="00B50F1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explore the part that flowers play in the life cycle of flowering plants, including pollination, seed formation and seed dispersal</w:t>
            </w:r>
          </w:p>
        </w:tc>
        <w:tc>
          <w:tcPr>
            <w:tcW w:w="4111" w:type="dxa"/>
          </w:tcPr>
          <w:p w:rsidR="00B50F1E" w:rsidRPr="00B50F1E" w:rsidRDefault="00B50F1E" w:rsidP="00B50F1E">
            <w:pPr>
              <w:numPr>
                <w:ilvl w:val="0"/>
                <w:numId w:val="9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describe the simple functions of the basic parts of the digestive system in humans</w:t>
            </w:r>
          </w:p>
          <w:p w:rsidR="00B50F1E" w:rsidRPr="00B50F1E" w:rsidRDefault="00B50F1E" w:rsidP="00B50F1E">
            <w:pPr>
              <w:numPr>
                <w:ilvl w:val="0"/>
                <w:numId w:val="9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the different types of teeth in humans and their simple functions</w:t>
            </w:r>
          </w:p>
          <w:p w:rsidR="00B50F1E" w:rsidRPr="00B50F1E" w:rsidRDefault="00B50F1E" w:rsidP="00B50F1E">
            <w:pPr>
              <w:numPr>
                <w:ilvl w:val="0"/>
                <w:numId w:val="9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construct and interpret a variety of food chains, identifying producers, predators and prey</w:t>
            </w:r>
          </w:p>
          <w:p w:rsidR="0058127A" w:rsidRPr="008B5F31" w:rsidRDefault="0058127A" w:rsidP="0058127A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0F1E" w:rsidRPr="00B50F1E" w:rsidRDefault="00B50F1E" w:rsidP="00B50F1E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compare and group together different kinds of rocks on the basis of their appearance and simple physical properties</w:t>
            </w:r>
          </w:p>
          <w:p w:rsidR="00B50F1E" w:rsidRPr="00B50F1E" w:rsidRDefault="00B50F1E" w:rsidP="00B50F1E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describe in simple terms how fossils are formed when things that have lived are trapped within rock</w:t>
            </w:r>
          </w:p>
          <w:p w:rsidR="00B50F1E" w:rsidRPr="00B50F1E" w:rsidRDefault="00B50F1E" w:rsidP="00B50F1E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soils are made from rocks and organic matter</w:t>
            </w:r>
          </w:p>
          <w:p w:rsidR="0058127A" w:rsidRPr="008B5F31" w:rsidRDefault="0058127A" w:rsidP="0058127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:rsidR="00B50F1E" w:rsidRPr="00B50F1E" w:rsidRDefault="00B50F1E" w:rsidP="00B50F1E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  <w:t>compare how things move on different surfaces</w:t>
            </w:r>
          </w:p>
          <w:p w:rsidR="00B50F1E" w:rsidRPr="00B50F1E" w:rsidRDefault="00B50F1E" w:rsidP="00B50F1E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  <w:t>notice that some forces need contact between 2 objects, but magnetic forces can act at a distance</w:t>
            </w:r>
          </w:p>
          <w:p w:rsidR="00B50F1E" w:rsidRPr="00B50F1E" w:rsidRDefault="00B50F1E" w:rsidP="00B50F1E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  <w:t>observe how magnets attract or repel each other and attract some materials and not others</w:t>
            </w:r>
          </w:p>
          <w:p w:rsidR="00B50F1E" w:rsidRPr="00B50F1E" w:rsidRDefault="00B50F1E" w:rsidP="00B50F1E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  <w:t>compare and group together a variety of everyday materials on the basis of whether they are attracted to a magnet, and identify some magnetic materials</w:t>
            </w:r>
          </w:p>
          <w:p w:rsidR="00B50F1E" w:rsidRPr="00B50F1E" w:rsidRDefault="00B50F1E" w:rsidP="00B50F1E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  <w:t>describe magnets as having 2 poles</w:t>
            </w:r>
          </w:p>
          <w:p w:rsidR="00B50F1E" w:rsidRPr="00B50F1E" w:rsidRDefault="00B50F1E" w:rsidP="00B50F1E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</w:pPr>
            <w:r w:rsidRPr="00B50F1E">
              <w:rPr>
                <w:rFonts w:ascii="Comic Sans MS" w:eastAsia="Times New Roman" w:hAnsi="Comic Sans MS" w:cs="Arial"/>
                <w:color w:val="0B0C0C"/>
                <w:sz w:val="14"/>
                <w:szCs w:val="16"/>
                <w:lang w:eastAsia="en-GB"/>
              </w:rPr>
              <w:t>predict whether 2 magnets will attract or repel each other, depending on which poles are facing</w:t>
            </w:r>
          </w:p>
          <w:p w:rsidR="0058127A" w:rsidRPr="00B50F1E" w:rsidRDefault="0058127A" w:rsidP="0058127A">
            <w:pPr>
              <w:jc w:val="center"/>
              <w:rPr>
                <w:rFonts w:ascii="Comic Sans MS" w:hAnsi="Comic Sans MS" w:cstheme="minorHAnsi"/>
                <w:sz w:val="14"/>
                <w:szCs w:val="16"/>
              </w:rPr>
            </w:pPr>
          </w:p>
        </w:tc>
        <w:tc>
          <w:tcPr>
            <w:tcW w:w="3803" w:type="dxa"/>
          </w:tcPr>
          <w:p w:rsidR="00CE77E8" w:rsidRPr="00CE77E8" w:rsidRDefault="00CE77E8" w:rsidP="00CE77E8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E77E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compare and group materials together, according to whether they are solids, liquids or gases</w:t>
            </w:r>
          </w:p>
          <w:p w:rsidR="00CE77E8" w:rsidRPr="00CE77E8" w:rsidRDefault="00CE77E8" w:rsidP="00CE77E8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E77E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observe that some materials change state when they are heated or cooled, and measure or research the temperature at which this happens in degrees Celsius (°C)</w:t>
            </w:r>
          </w:p>
          <w:p w:rsidR="00CE77E8" w:rsidRPr="00CE77E8" w:rsidRDefault="00CE77E8" w:rsidP="00CE77E8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E77E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the part played by evaporation and condensation in the water cycle and associate the rate of evaporation with temperature</w:t>
            </w:r>
          </w:p>
          <w:p w:rsidR="0058127A" w:rsidRPr="008B5F31" w:rsidRDefault="0058127A" w:rsidP="0058127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58127A" w:rsidTr="00B50F1E">
        <w:trPr>
          <w:trHeight w:val="1636"/>
        </w:trPr>
        <w:tc>
          <w:tcPr>
            <w:tcW w:w="1450" w:type="dxa"/>
          </w:tcPr>
          <w:p w:rsidR="0058127A" w:rsidRPr="008B5F31" w:rsidRDefault="0058127A" w:rsidP="0058127A">
            <w:pPr>
              <w:jc w:val="center"/>
              <w:rPr>
                <w:rFonts w:ascii="Comic Sans MS" w:hAnsi="Comic Sans MS" w:cstheme="minorHAnsi"/>
                <w:i/>
              </w:rPr>
            </w:pPr>
            <w:r w:rsidRPr="008B5F31">
              <w:rPr>
                <w:rFonts w:ascii="Comic Sans MS" w:hAnsi="Comic Sans MS" w:cstheme="minorHAnsi"/>
                <w:i/>
              </w:rPr>
              <w:t>Assessment for Learning and Enquiry Book</w:t>
            </w:r>
          </w:p>
        </w:tc>
        <w:tc>
          <w:tcPr>
            <w:tcW w:w="4215" w:type="dxa"/>
          </w:tcPr>
          <w:p w:rsidR="0058127A" w:rsidRDefault="00B50F1E" w:rsidP="005812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36576" distB="36576" distL="36576" distR="36576" simplePos="0" relativeHeight="251659264" behindDoc="0" locked="0" layoutInCell="1" allowOverlap="1" wp14:anchorId="470D32B0" wp14:editId="605E62E0">
                  <wp:simplePos x="0" y="0"/>
                  <wp:positionH relativeFrom="column">
                    <wp:posOffset>585924</wp:posOffset>
                  </wp:positionH>
                  <wp:positionV relativeFrom="paragraph">
                    <wp:posOffset>31659</wp:posOffset>
                  </wp:positionV>
                  <wp:extent cx="615806" cy="900000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" r="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80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58127A" w:rsidRDefault="00B50F1E" w:rsidP="005812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36576" distB="36576" distL="36576" distR="36576" simplePos="0" relativeHeight="251661312" behindDoc="0" locked="0" layoutInCell="1" allowOverlap="1" wp14:anchorId="1B40C7D1" wp14:editId="1F3E543A">
                  <wp:simplePos x="0" y="0"/>
                  <wp:positionH relativeFrom="column">
                    <wp:posOffset>968919</wp:posOffset>
                  </wp:positionH>
                  <wp:positionV relativeFrom="paragraph">
                    <wp:posOffset>77323</wp:posOffset>
                  </wp:positionV>
                  <wp:extent cx="615789" cy="900000"/>
                  <wp:effectExtent l="0" t="0" r="0" b="0"/>
                  <wp:wrapNone/>
                  <wp:docPr id="44" name="Picture 44" descr="A picture containing text, fabr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text, fabr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1" r="6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7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58127A" w:rsidRPr="00023BA3" w:rsidRDefault="00B50F1E" w:rsidP="0058127A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16"/>
                <w:szCs w:val="16"/>
                <w:lang w:eastAsia="en-GB"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36576" distB="36576" distL="36576" distR="36576" simplePos="0" relativeHeight="251663360" behindDoc="0" locked="0" layoutInCell="1" allowOverlap="1" wp14:anchorId="46A91D69" wp14:editId="60DA26ED">
                  <wp:simplePos x="0" y="0"/>
                  <wp:positionH relativeFrom="column">
                    <wp:posOffset>877298</wp:posOffset>
                  </wp:positionH>
                  <wp:positionV relativeFrom="paragraph">
                    <wp:posOffset>44795</wp:posOffset>
                  </wp:positionV>
                  <wp:extent cx="623951" cy="900000"/>
                  <wp:effectExtent l="0" t="0" r="5080" b="0"/>
                  <wp:wrapNone/>
                  <wp:docPr id="40" name="Picture 4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1" r="6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95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3" w:type="dxa"/>
          </w:tcPr>
          <w:p w:rsidR="0058127A" w:rsidRPr="008B5F31" w:rsidRDefault="00B50F1E" w:rsidP="0058127A">
            <w:pPr>
              <w:jc w:val="center"/>
              <w:rPr>
                <w:rFonts w:ascii="Comic Sans MS" w:hAnsi="Comic Sans MS" w:cstheme="minorHAnsi"/>
                <w:i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0" distB="0" distL="114300" distR="114300" simplePos="0" relativeHeight="251665408" behindDoc="0" locked="0" layoutInCell="1" allowOverlap="1" wp14:anchorId="38887F28" wp14:editId="6782FF44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62049</wp:posOffset>
                  </wp:positionV>
                  <wp:extent cx="1163955" cy="899795"/>
                  <wp:effectExtent l="0" t="0" r="0" b="0"/>
                  <wp:wrapNone/>
                  <wp:docPr id="42" name="Picture 42" descr="Magnet Max (Learning League): Amazon.co.uk: Hughes, Monica Lozano,  Weinstein, Holly: 978161254224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net Max (Learning League): Amazon.co.uk: Hughes, Monica Lozano,  Weinstein, Holly: 978161254224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3" w:type="dxa"/>
          </w:tcPr>
          <w:p w:rsidR="0058127A" w:rsidRPr="008B5F31" w:rsidRDefault="00CE77E8" w:rsidP="0058127A">
            <w:pPr>
              <w:jc w:val="center"/>
              <w:rPr>
                <w:rFonts w:ascii="Comic Sans MS" w:hAnsi="Comic Sans MS" w:cstheme="minorHAnsi"/>
                <w:i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0" distB="0" distL="114300" distR="114300" simplePos="0" relativeHeight="251667456" behindDoc="0" locked="0" layoutInCell="1" allowOverlap="1" wp14:anchorId="6F773AF2" wp14:editId="4C1D59DD">
                  <wp:simplePos x="0" y="0"/>
                  <wp:positionH relativeFrom="column">
                    <wp:posOffset>566057</wp:posOffset>
                  </wp:positionH>
                  <wp:positionV relativeFrom="paragraph">
                    <wp:posOffset>53703</wp:posOffset>
                  </wp:positionV>
                  <wp:extent cx="1317172" cy="912042"/>
                  <wp:effectExtent l="0" t="0" r="0" b="2540"/>
                  <wp:wrapNone/>
                  <wp:docPr id="11" name="Picture 11" descr="Oscar and the Bird: A Book about Electricity Start with Science Books  Paperback: Amazon.co.uk: Waring, Geoff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scar and the Bird: A Book about Electricity Start with Science Books  Paperback: Amazon.co.uk: Waring, Geoff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172" cy="91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27A" w:rsidTr="00B50F1E">
        <w:trPr>
          <w:trHeight w:val="699"/>
        </w:trPr>
        <w:tc>
          <w:tcPr>
            <w:tcW w:w="1450" w:type="dxa"/>
          </w:tcPr>
          <w:p w:rsidR="0058127A" w:rsidRPr="008B5F31" w:rsidRDefault="0058127A" w:rsidP="0058127A">
            <w:pPr>
              <w:jc w:val="center"/>
              <w:rPr>
                <w:rFonts w:ascii="Comic Sans MS" w:hAnsi="Comic Sans MS" w:cstheme="minorHAnsi"/>
                <w:i/>
                <w:sz w:val="24"/>
                <w:szCs w:val="24"/>
              </w:rPr>
            </w:pPr>
            <w:r w:rsidRPr="008B5F31">
              <w:rPr>
                <w:rFonts w:ascii="Comic Sans MS" w:hAnsi="Comic Sans MS" w:cstheme="minorHAnsi"/>
                <w:i/>
                <w:sz w:val="24"/>
                <w:szCs w:val="24"/>
              </w:rPr>
              <w:t xml:space="preserve">Sequence of learning: </w:t>
            </w:r>
          </w:p>
          <w:p w:rsidR="0058127A" w:rsidRPr="008B5F31" w:rsidRDefault="0058127A" w:rsidP="0058127A">
            <w:pPr>
              <w:jc w:val="center"/>
              <w:rPr>
                <w:rFonts w:ascii="Comic Sans MS" w:hAnsi="Comic Sans MS" w:cstheme="minorHAnsi"/>
                <w:i/>
                <w:sz w:val="24"/>
                <w:szCs w:val="24"/>
              </w:rPr>
            </w:pPr>
          </w:p>
          <w:p w:rsidR="0058127A" w:rsidRPr="008B5F31" w:rsidRDefault="0058127A" w:rsidP="0058127A">
            <w:pPr>
              <w:jc w:val="center"/>
              <w:rPr>
                <w:rFonts w:ascii="Comic Sans MS" w:hAnsi="Comic Sans MS" w:cstheme="minorHAnsi"/>
                <w:i/>
                <w:sz w:val="24"/>
                <w:szCs w:val="24"/>
              </w:rPr>
            </w:pPr>
          </w:p>
        </w:tc>
        <w:tc>
          <w:tcPr>
            <w:tcW w:w="4215" w:type="dxa"/>
          </w:tcPr>
          <w:p w:rsidR="00B50F1E" w:rsidRPr="00B50F1E" w:rsidRDefault="00B50F1E" w:rsidP="00B50F1E">
            <w:pPr>
              <w:widowControl w:val="0"/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Sequence of learning:</w:t>
            </w:r>
          </w:p>
          <w:p w:rsidR="00B50F1E" w:rsidRPr="00B50F1E" w:rsidRDefault="00B50F1E" w:rsidP="00B50F1E">
            <w:pPr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1. I can reflect on prior knowledge and ask scientific questions.</w:t>
            </w:r>
          </w:p>
          <w:p w:rsidR="00B50F1E" w:rsidRPr="00B50F1E" w:rsidRDefault="00B50F1E" w:rsidP="00B50F1E">
            <w:pPr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 xml:space="preserve">2. I can name the basic parts of a flower. </w:t>
            </w:r>
          </w:p>
          <w:p w:rsidR="00B50F1E" w:rsidRPr="00B50F1E" w:rsidRDefault="00B50F1E" w:rsidP="00B50F1E">
            <w:pPr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3. I can investigate what plants need to grow well.</w:t>
            </w:r>
          </w:p>
          <w:p w:rsidR="00B50F1E" w:rsidRPr="00B50F1E" w:rsidRDefault="00B50F1E" w:rsidP="00B50F1E">
            <w:pPr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4. I can observe how water is transported in plants.</w:t>
            </w:r>
          </w:p>
          <w:p w:rsidR="00B50F1E" w:rsidRPr="00B50F1E" w:rsidRDefault="00B50F1E" w:rsidP="00B50F1E">
            <w:pPr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5. I can explain pollination and fertilisation.</w:t>
            </w:r>
          </w:p>
          <w:p w:rsidR="0058127A" w:rsidRPr="00B50F1E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6. I can order the stages in a lifecycle of a plant.</w:t>
            </w:r>
          </w:p>
        </w:tc>
        <w:tc>
          <w:tcPr>
            <w:tcW w:w="4111" w:type="dxa"/>
          </w:tcPr>
          <w:p w:rsidR="00B50F1E" w:rsidRPr="00B50F1E" w:rsidRDefault="00B50F1E" w:rsidP="00B50F1E">
            <w:pPr>
              <w:widowControl w:val="0"/>
              <w:rPr>
                <w:rFonts w:ascii="Comic Sans MS" w:hAnsi="Comic Sans MS" w:cstheme="minorHAnsi"/>
                <w:b/>
                <w:color w:val="648D67"/>
                <w:sz w:val="16"/>
                <w:szCs w:val="18"/>
              </w:rPr>
            </w:pPr>
            <w:r w:rsidRPr="00B50F1E">
              <w:rPr>
                <w:rFonts w:ascii="Comic Sans MS" w:hAnsi="Comic Sans MS" w:cstheme="minorHAnsi"/>
                <w:b/>
                <w:color w:val="648D67"/>
                <w:sz w:val="16"/>
                <w:szCs w:val="18"/>
              </w:rPr>
              <w:t>Sequence of learning: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eastAsia="Times New Roman" w:hAnsi="Comic Sans MS" w:cstheme="minorHAnsi"/>
                <w:sz w:val="16"/>
                <w:szCs w:val="18"/>
              </w:rPr>
            </w:pPr>
            <w:r w:rsidRPr="00B50F1E">
              <w:rPr>
                <w:rFonts w:ascii="Comic Sans MS" w:eastAsia="Times New Roman" w:hAnsi="Comic Sans MS" w:cstheme="minorHAnsi"/>
                <w:sz w:val="16"/>
                <w:szCs w:val="18"/>
              </w:rPr>
              <w:t>1. I can reflect on prior knowledge and ask scientific questions.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eastAsia="Times New Roman" w:hAnsi="Comic Sans MS" w:cstheme="minorHAnsi"/>
                <w:sz w:val="16"/>
                <w:szCs w:val="18"/>
              </w:rPr>
            </w:pPr>
            <w:r w:rsidRPr="00B50F1E">
              <w:rPr>
                <w:rFonts w:ascii="Comic Sans MS" w:eastAsia="Times New Roman" w:hAnsi="Comic Sans MS" w:cstheme="minorHAnsi"/>
                <w:sz w:val="16"/>
                <w:szCs w:val="18"/>
              </w:rPr>
              <w:t>2. I can identify and name the parts of the human digestive system.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eastAsia="Times New Roman" w:hAnsi="Comic Sans MS" w:cstheme="minorHAnsi"/>
                <w:sz w:val="16"/>
                <w:szCs w:val="18"/>
              </w:rPr>
            </w:pPr>
            <w:r w:rsidRPr="00B50F1E">
              <w:rPr>
                <w:rFonts w:ascii="Comic Sans MS" w:eastAsia="Times New Roman" w:hAnsi="Comic Sans MS" w:cstheme="minorHAnsi"/>
                <w:sz w:val="16"/>
                <w:szCs w:val="18"/>
              </w:rPr>
              <w:t>3. I can explain the functions of the digestive system.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eastAsia="Times New Roman" w:hAnsi="Comic Sans MS" w:cstheme="minorHAnsi"/>
                <w:sz w:val="16"/>
                <w:szCs w:val="18"/>
              </w:rPr>
            </w:pPr>
            <w:r w:rsidRPr="00B50F1E">
              <w:rPr>
                <w:rFonts w:ascii="Comic Sans MS" w:eastAsia="Times New Roman" w:hAnsi="Comic Sans MS" w:cstheme="minorHAnsi"/>
                <w:sz w:val="16"/>
                <w:szCs w:val="18"/>
              </w:rPr>
              <w:t>4. I can identify the types of teeth and their functions.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eastAsia="Times New Roman" w:hAnsi="Comic Sans MS" w:cstheme="minorHAnsi"/>
                <w:sz w:val="16"/>
                <w:szCs w:val="18"/>
              </w:rPr>
            </w:pPr>
            <w:r w:rsidRPr="00B50F1E">
              <w:rPr>
                <w:rFonts w:ascii="Comic Sans MS" w:eastAsia="Times New Roman" w:hAnsi="Comic Sans MS" w:cstheme="minorHAnsi"/>
                <w:sz w:val="16"/>
                <w:szCs w:val="18"/>
              </w:rPr>
              <w:t xml:space="preserve">5. I can create a model of teeth to investigate their functions. I can appropriately record my results. </w:t>
            </w:r>
          </w:p>
          <w:p w:rsidR="0058127A" w:rsidRPr="00B50F1E" w:rsidRDefault="00B50F1E" w:rsidP="00B50F1E">
            <w:pPr>
              <w:widowControl w:val="0"/>
              <w:rPr>
                <w:rFonts w:ascii="Comic Sans MS" w:hAnsi="Comic Sans MS" w:cstheme="minorHAnsi"/>
                <w:sz w:val="16"/>
                <w:szCs w:val="18"/>
              </w:rPr>
            </w:pPr>
            <w:r w:rsidRPr="00B50F1E">
              <w:rPr>
                <w:rFonts w:ascii="Comic Sans MS" w:eastAsia="Times New Roman" w:hAnsi="Comic Sans MS" w:cstheme="minorHAnsi"/>
                <w:sz w:val="16"/>
                <w:szCs w:val="18"/>
              </w:rPr>
              <w:t>6. I can construct and interpret a range of food chains.</w:t>
            </w:r>
          </w:p>
        </w:tc>
        <w:tc>
          <w:tcPr>
            <w:tcW w:w="3544" w:type="dxa"/>
          </w:tcPr>
          <w:p w:rsidR="00B50F1E" w:rsidRPr="00B50F1E" w:rsidRDefault="00B50F1E" w:rsidP="00B50F1E">
            <w:pPr>
              <w:widowControl w:val="0"/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Sequence of learning: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1. I can reflect on prior knowledge and ask scientific questions.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2. I can make compare and group rocks based on their physical appearance.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3. I can make systematic and careful observations by examining different types of rocks.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4. I can explain that fossils are formed when things that have lived are trapped within rock.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5. I can research Mary Anning</w:t>
            </w:r>
            <w:r w:rsidRPr="00B50F1E">
              <w:rPr>
                <w:rFonts w:ascii="Comic Sans MS" w:hAnsi="Comic Sans MS" w:cs="Times New Roman"/>
                <w:sz w:val="16"/>
                <w:szCs w:val="16"/>
              </w:rPr>
              <w:t>’</w:t>
            </w:r>
            <w:r w:rsidRPr="00B50F1E">
              <w:rPr>
                <w:rFonts w:ascii="Comic Sans MS" w:hAnsi="Comic Sans MS" w:cstheme="minorHAnsi"/>
                <w:sz w:val="16"/>
                <w:szCs w:val="16"/>
              </w:rPr>
              <w:t xml:space="preserve">s contribution to palaeontology. </w:t>
            </w:r>
          </w:p>
          <w:p w:rsidR="0058127A" w:rsidRPr="003A7AA0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 xml:space="preserve">6. I can recognise that soils are made from </w:t>
            </w:r>
            <w:r w:rsidRPr="00B50F1E">
              <w:rPr>
                <w:rFonts w:ascii="Comic Sans MS" w:hAnsi="Comic Sans MS" w:cstheme="minorHAnsi"/>
                <w:sz w:val="16"/>
                <w:szCs w:val="16"/>
              </w:rPr>
              <w:lastRenderedPageBreak/>
              <w:t>rocks and organic matter. I can examine soil.</w:t>
            </w:r>
          </w:p>
        </w:tc>
        <w:tc>
          <w:tcPr>
            <w:tcW w:w="3453" w:type="dxa"/>
          </w:tcPr>
          <w:p w:rsidR="00B50F1E" w:rsidRPr="00B50F1E" w:rsidRDefault="00B50F1E" w:rsidP="00B50F1E">
            <w:pPr>
              <w:widowControl w:val="0"/>
              <w:rPr>
                <w:rFonts w:ascii="Comic Sans MS" w:hAnsi="Comic Sans MS" w:cstheme="minorHAnsi"/>
                <w:b/>
                <w:color w:val="648D67"/>
                <w:sz w:val="16"/>
                <w:szCs w:val="6"/>
              </w:rPr>
            </w:pPr>
            <w:r w:rsidRPr="00B50F1E">
              <w:rPr>
                <w:rFonts w:ascii="Comic Sans MS" w:hAnsi="Comic Sans MS" w:cstheme="minorHAnsi"/>
                <w:b/>
                <w:color w:val="648D67"/>
                <w:sz w:val="16"/>
                <w:szCs w:val="6"/>
              </w:rPr>
              <w:lastRenderedPageBreak/>
              <w:t>Sequence of learning: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bCs/>
                <w:sz w:val="16"/>
                <w:szCs w:val="6"/>
              </w:rPr>
            </w:pPr>
            <w:r w:rsidRPr="00B50F1E">
              <w:rPr>
                <w:rFonts w:ascii="Comic Sans MS" w:hAnsi="Comic Sans MS" w:cstheme="minorHAnsi"/>
                <w:bCs/>
                <w:sz w:val="16"/>
                <w:szCs w:val="6"/>
              </w:rPr>
              <w:t>1. I can reflect on prior knowledge and ask scientific questions.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bCs/>
                <w:sz w:val="16"/>
                <w:szCs w:val="6"/>
              </w:rPr>
            </w:pPr>
            <w:r w:rsidRPr="00B50F1E">
              <w:rPr>
                <w:rFonts w:ascii="Comic Sans MS" w:hAnsi="Comic Sans MS" w:cstheme="minorHAnsi"/>
                <w:bCs/>
                <w:sz w:val="16"/>
                <w:szCs w:val="6"/>
              </w:rPr>
              <w:t>2. I can identify forces.  I can compare how a toy car moves on different surfaces.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bCs/>
                <w:sz w:val="16"/>
                <w:szCs w:val="6"/>
              </w:rPr>
            </w:pPr>
            <w:r w:rsidRPr="00B50F1E">
              <w:rPr>
                <w:rFonts w:ascii="Comic Sans MS" w:hAnsi="Comic Sans MS" w:cstheme="minorHAnsi"/>
                <w:bCs/>
                <w:sz w:val="16"/>
                <w:szCs w:val="6"/>
              </w:rPr>
              <w:t>3. I can describe magnets as having two poles. I can predict whether two magnets will attract or repel.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bCs/>
                <w:sz w:val="16"/>
                <w:szCs w:val="6"/>
              </w:rPr>
            </w:pPr>
            <w:r w:rsidRPr="00B50F1E">
              <w:rPr>
                <w:rFonts w:ascii="Comic Sans MS" w:hAnsi="Comic Sans MS" w:cstheme="minorHAnsi"/>
                <w:bCs/>
                <w:sz w:val="16"/>
                <w:szCs w:val="6"/>
              </w:rPr>
              <w:t>4. I can test whether materials are magnetic or non-magnetic.</w:t>
            </w:r>
          </w:p>
          <w:p w:rsidR="00B50F1E" w:rsidRPr="00B50F1E" w:rsidRDefault="00B50F1E" w:rsidP="00B50F1E">
            <w:pPr>
              <w:widowControl w:val="0"/>
              <w:spacing w:line="360" w:lineRule="auto"/>
              <w:rPr>
                <w:rFonts w:ascii="Comic Sans MS" w:hAnsi="Comic Sans MS" w:cstheme="minorHAnsi"/>
                <w:bCs/>
                <w:sz w:val="16"/>
                <w:szCs w:val="6"/>
              </w:rPr>
            </w:pPr>
            <w:r w:rsidRPr="00B50F1E">
              <w:rPr>
                <w:rFonts w:ascii="Comic Sans MS" w:hAnsi="Comic Sans MS" w:cstheme="minorHAnsi"/>
                <w:bCs/>
                <w:sz w:val="16"/>
                <w:szCs w:val="6"/>
              </w:rPr>
              <w:t>5. I can investigate and compare the strength of different magnets.</w:t>
            </w:r>
          </w:p>
          <w:p w:rsidR="0058127A" w:rsidRPr="003A7AA0" w:rsidRDefault="00B50F1E" w:rsidP="00B50F1E">
            <w:pPr>
              <w:widowControl w:val="0"/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bCs/>
                <w:sz w:val="16"/>
                <w:szCs w:val="6"/>
              </w:rPr>
              <w:t>6. I can use magnetism to create a compass to hunt from treasure.</w:t>
            </w:r>
          </w:p>
        </w:tc>
        <w:tc>
          <w:tcPr>
            <w:tcW w:w="3803" w:type="dxa"/>
          </w:tcPr>
          <w:p w:rsidR="00CE77E8" w:rsidRPr="00CE77E8" w:rsidRDefault="00CE77E8" w:rsidP="00CE77E8">
            <w:pPr>
              <w:jc w:val="center"/>
              <w:rPr>
                <w:rFonts w:ascii="Comic Sans MS" w:hAnsi="Comic Sans MS" w:cstheme="minorHAnsi"/>
                <w:b/>
                <w:color w:val="648D67"/>
                <w:sz w:val="16"/>
                <w:szCs w:val="6"/>
              </w:rPr>
            </w:pPr>
            <w:r w:rsidRPr="00CE77E8">
              <w:rPr>
                <w:rFonts w:ascii="Comic Sans MS" w:hAnsi="Comic Sans MS" w:cstheme="minorHAnsi"/>
                <w:b/>
                <w:color w:val="648D67"/>
                <w:sz w:val="16"/>
                <w:szCs w:val="6"/>
              </w:rPr>
              <w:t>Sequence of learning:</w:t>
            </w:r>
          </w:p>
          <w:p w:rsidR="00CE77E8" w:rsidRPr="00CE77E8" w:rsidRDefault="00CE77E8" w:rsidP="00CE77E8">
            <w:pPr>
              <w:spacing w:line="360" w:lineRule="auto"/>
              <w:rPr>
                <w:rFonts w:ascii="Comic Sans MS" w:hAnsi="Comic Sans MS"/>
                <w:sz w:val="16"/>
                <w:szCs w:val="6"/>
              </w:rPr>
            </w:pPr>
            <w:r w:rsidRPr="00CE77E8">
              <w:rPr>
                <w:rFonts w:ascii="Comic Sans MS" w:hAnsi="Comic Sans MS"/>
                <w:sz w:val="16"/>
                <w:szCs w:val="6"/>
              </w:rPr>
              <w:t>1. I can reflect on prior knowledge and ask scientific questions.</w:t>
            </w:r>
          </w:p>
          <w:p w:rsidR="00CE77E8" w:rsidRPr="00CE77E8" w:rsidRDefault="00CE77E8" w:rsidP="00CE77E8">
            <w:pPr>
              <w:spacing w:line="360" w:lineRule="auto"/>
              <w:rPr>
                <w:rFonts w:ascii="Comic Sans MS" w:hAnsi="Comic Sans MS"/>
                <w:sz w:val="16"/>
                <w:szCs w:val="6"/>
              </w:rPr>
            </w:pPr>
            <w:r w:rsidRPr="00CE77E8">
              <w:rPr>
                <w:rFonts w:ascii="Comic Sans MS" w:hAnsi="Comic Sans MS"/>
                <w:sz w:val="16"/>
                <w:szCs w:val="6"/>
              </w:rPr>
              <w:t>2. I can explain ways that electricity is generated.  I can name common appliances that run on electricity.</w:t>
            </w:r>
          </w:p>
          <w:p w:rsidR="00CE77E8" w:rsidRPr="00CE77E8" w:rsidRDefault="00CE77E8" w:rsidP="00CE77E8">
            <w:pPr>
              <w:spacing w:line="360" w:lineRule="auto"/>
              <w:rPr>
                <w:rFonts w:ascii="Comic Sans MS" w:hAnsi="Comic Sans MS"/>
                <w:sz w:val="16"/>
                <w:szCs w:val="6"/>
              </w:rPr>
            </w:pPr>
            <w:r w:rsidRPr="00CE77E8">
              <w:rPr>
                <w:rFonts w:ascii="Comic Sans MS" w:hAnsi="Comic Sans MS"/>
                <w:sz w:val="16"/>
                <w:szCs w:val="6"/>
              </w:rPr>
              <w:t>3. I can construct a simple electrical circuit. I can name the basic parts.</w:t>
            </w:r>
          </w:p>
          <w:p w:rsidR="00CE77E8" w:rsidRPr="00CE77E8" w:rsidRDefault="00CE77E8" w:rsidP="00CE77E8">
            <w:pPr>
              <w:spacing w:line="360" w:lineRule="auto"/>
              <w:rPr>
                <w:rFonts w:ascii="Comic Sans MS" w:hAnsi="Comic Sans MS"/>
                <w:sz w:val="16"/>
                <w:szCs w:val="6"/>
              </w:rPr>
            </w:pPr>
            <w:r w:rsidRPr="00CE77E8">
              <w:rPr>
                <w:rFonts w:ascii="Comic Sans MS" w:hAnsi="Comic Sans MS"/>
                <w:sz w:val="16"/>
                <w:szCs w:val="6"/>
              </w:rPr>
              <w:t>4. I can identify whether or not a lamp will light.</w:t>
            </w:r>
          </w:p>
          <w:p w:rsidR="00CE77E8" w:rsidRPr="00CE77E8" w:rsidRDefault="00CE77E8" w:rsidP="00CE77E8">
            <w:pPr>
              <w:spacing w:line="360" w:lineRule="auto"/>
              <w:rPr>
                <w:rFonts w:ascii="Comic Sans MS" w:hAnsi="Comic Sans MS"/>
                <w:sz w:val="16"/>
                <w:szCs w:val="6"/>
              </w:rPr>
            </w:pPr>
            <w:r w:rsidRPr="00CE77E8">
              <w:rPr>
                <w:rFonts w:ascii="Comic Sans MS" w:hAnsi="Comic Sans MS"/>
                <w:sz w:val="16"/>
                <w:szCs w:val="6"/>
              </w:rPr>
              <w:t>5. I can recognise that a switch opens and closes a circuit.</w:t>
            </w:r>
          </w:p>
          <w:p w:rsidR="00CE77E8" w:rsidRPr="00CE77E8" w:rsidRDefault="00CE77E8" w:rsidP="00CE77E8">
            <w:pPr>
              <w:spacing w:line="360" w:lineRule="auto"/>
              <w:rPr>
                <w:rFonts w:ascii="Comic Sans MS" w:hAnsi="Comic Sans MS"/>
                <w:sz w:val="16"/>
                <w:szCs w:val="6"/>
              </w:rPr>
            </w:pPr>
            <w:r w:rsidRPr="00CE77E8">
              <w:rPr>
                <w:rFonts w:ascii="Comic Sans MS" w:hAnsi="Comic Sans MS"/>
                <w:sz w:val="16"/>
                <w:szCs w:val="6"/>
              </w:rPr>
              <w:t>6. I can recognise common conductors and insulators.</w:t>
            </w:r>
          </w:p>
          <w:p w:rsidR="0058127A" w:rsidRPr="00CE77E8" w:rsidRDefault="0058127A" w:rsidP="0058127A">
            <w:pPr>
              <w:widowControl w:val="0"/>
              <w:jc w:val="center"/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</w:pPr>
          </w:p>
        </w:tc>
      </w:tr>
      <w:tr w:rsidR="0058127A" w:rsidTr="00B50F1E">
        <w:trPr>
          <w:trHeight w:val="836"/>
        </w:trPr>
        <w:tc>
          <w:tcPr>
            <w:tcW w:w="1450" w:type="dxa"/>
          </w:tcPr>
          <w:p w:rsidR="0058127A" w:rsidRDefault="0058127A" w:rsidP="005812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End Point: </w:t>
            </w:r>
          </w:p>
          <w:p w:rsidR="0058127A" w:rsidRDefault="0058127A" w:rsidP="0058127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127A" w:rsidRDefault="0058127A" w:rsidP="005812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15" w:type="dxa"/>
          </w:tcPr>
          <w:p w:rsidR="0058127A" w:rsidRPr="00B50F1E" w:rsidRDefault="00B50F1E" w:rsidP="0058127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Children will</w:t>
            </w:r>
            <w:r w:rsidRPr="00B50F1E">
              <w:rPr>
                <w:rFonts w:ascii="Comic Sans MS" w:hAnsi="Comic Sans MS" w:cstheme="minorHAnsi"/>
                <w:sz w:val="16"/>
                <w:szCs w:val="16"/>
              </w:rPr>
              <w:t xml:space="preserve"> learn the relationship between structure and function: the idea that every part has a job to do; explore questions that focus on the role of the roots and stem in nutrition and support; leaves for nutrition and flowers for reproduction.</w:t>
            </w:r>
          </w:p>
        </w:tc>
        <w:tc>
          <w:tcPr>
            <w:tcW w:w="4111" w:type="dxa"/>
          </w:tcPr>
          <w:p w:rsidR="00B50F1E" w:rsidRPr="00B50F1E" w:rsidRDefault="00B50F1E" w:rsidP="00B50F1E">
            <w:pPr>
              <w:rPr>
                <w:rFonts w:ascii="Comic Sans MS" w:hAnsi="Comic Sans MS" w:cstheme="minorHAnsi"/>
                <w:sz w:val="16"/>
                <w:szCs w:val="18"/>
              </w:rPr>
            </w:pPr>
            <w:r w:rsidRPr="00B50F1E">
              <w:rPr>
                <w:rFonts w:ascii="Comic Sans MS" w:hAnsi="Comic Sans MS" w:cstheme="minorHAnsi"/>
                <w:sz w:val="16"/>
                <w:szCs w:val="18"/>
              </w:rPr>
              <w:t xml:space="preserve">Children will learn </w:t>
            </w:r>
            <w:r w:rsidRPr="00B50F1E">
              <w:rPr>
                <w:rFonts w:ascii="Comic Sans MS" w:hAnsi="Comic Sans MS" w:cstheme="minorHAnsi"/>
                <w:sz w:val="16"/>
                <w:szCs w:val="18"/>
              </w:rPr>
              <w:t xml:space="preserve">the main body parts associated with the digestive system; explore questions that help </w:t>
            </w:r>
            <w:r w:rsidRPr="00B50F1E">
              <w:rPr>
                <w:rFonts w:ascii="Comic Sans MS" w:hAnsi="Comic Sans MS" w:cstheme="minorHAnsi"/>
                <w:sz w:val="16"/>
                <w:szCs w:val="18"/>
              </w:rPr>
              <w:t>children</w:t>
            </w:r>
            <w:r w:rsidRPr="00B50F1E">
              <w:rPr>
                <w:rFonts w:ascii="Comic Sans MS" w:hAnsi="Comic Sans MS" w:cstheme="minorHAnsi"/>
                <w:sz w:val="16"/>
                <w:szCs w:val="18"/>
              </w:rPr>
              <w:t xml:space="preserve"> to understand their special functions.</w:t>
            </w:r>
          </w:p>
          <w:p w:rsidR="0058127A" w:rsidRPr="00B50F1E" w:rsidRDefault="0058127A" w:rsidP="0058127A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3544" w:type="dxa"/>
          </w:tcPr>
          <w:p w:rsidR="0058127A" w:rsidRPr="008B5F31" w:rsidRDefault="00B50F1E" w:rsidP="00B50F1E">
            <w:pPr>
              <w:rPr>
                <w:rFonts w:ascii="Comic Sans MS" w:hAnsi="Comic Sans MS" w:cstheme="minorHAnsi"/>
                <w:b/>
                <w:color w:val="FFFFFF" w:themeColor="background1"/>
                <w:sz w:val="14"/>
                <w:szCs w:val="14"/>
              </w:rPr>
            </w:pPr>
            <w:r w:rsidRPr="00B50F1E">
              <w:rPr>
                <w:rFonts w:ascii="Comic Sans MS" w:hAnsi="Comic Sans MS" w:cstheme="minorHAnsi"/>
                <w:sz w:val="16"/>
                <w:szCs w:val="6"/>
              </w:rPr>
              <w:t>Children can</w:t>
            </w:r>
            <w:r w:rsidRPr="00B50F1E">
              <w:rPr>
                <w:rFonts w:ascii="Comic Sans MS" w:hAnsi="Comic Sans MS" w:cstheme="minorHAnsi"/>
                <w:sz w:val="16"/>
                <w:szCs w:val="6"/>
              </w:rPr>
              <w:t xml:space="preserve"> explore different kinds of rocks and soils , including those in the local environment.</w:t>
            </w:r>
          </w:p>
        </w:tc>
        <w:tc>
          <w:tcPr>
            <w:tcW w:w="3453" w:type="dxa"/>
          </w:tcPr>
          <w:p w:rsidR="00B50F1E" w:rsidRPr="00B50F1E" w:rsidRDefault="00B50F1E" w:rsidP="00B50F1E">
            <w:pPr>
              <w:widowControl w:val="0"/>
              <w:rPr>
                <w:rFonts w:ascii="Comic Sans MS" w:hAnsi="Comic Sans MS" w:cstheme="minorHAnsi"/>
                <w:sz w:val="16"/>
                <w:szCs w:val="6"/>
              </w:rPr>
            </w:pPr>
            <w:r>
              <w:rPr>
                <w:rFonts w:ascii="Comic Sans MS" w:hAnsi="Comic Sans MS" w:cstheme="minorHAnsi"/>
                <w:sz w:val="16"/>
                <w:szCs w:val="6"/>
              </w:rPr>
              <w:t>Children can observe</w:t>
            </w:r>
            <w:r w:rsidRPr="00B50F1E">
              <w:rPr>
                <w:rFonts w:ascii="Comic Sans MS" w:hAnsi="Comic Sans MS" w:cstheme="minorHAnsi"/>
                <w:sz w:val="16"/>
                <w:szCs w:val="6"/>
              </w:rPr>
              <w:t xml:space="preserve"> that magnetic forces can act without direct contact; explore the behaviour and everyday uses of different magnets</w:t>
            </w:r>
          </w:p>
          <w:p w:rsidR="0058127A" w:rsidRPr="00B50F1E" w:rsidRDefault="0058127A" w:rsidP="00B50F1E">
            <w:pPr>
              <w:rPr>
                <w:rFonts w:ascii="Comic Sans MS" w:hAnsi="Comic Sans MS" w:cstheme="minorHAnsi"/>
                <w:b/>
                <w:color w:val="FFFFFF" w:themeColor="background1"/>
                <w:sz w:val="16"/>
                <w:szCs w:val="14"/>
              </w:rPr>
            </w:pPr>
          </w:p>
        </w:tc>
        <w:tc>
          <w:tcPr>
            <w:tcW w:w="3803" w:type="dxa"/>
          </w:tcPr>
          <w:p w:rsidR="0058127A" w:rsidRPr="00CE77E8" w:rsidRDefault="00CE77E8" w:rsidP="0058127A">
            <w:pPr>
              <w:rPr>
                <w:rFonts w:ascii="Comic Sans MS" w:hAnsi="Comic Sans MS" w:cstheme="minorHAnsi"/>
                <w:b/>
                <w:color w:val="FFFFFF" w:themeColor="background1"/>
                <w:sz w:val="16"/>
                <w:szCs w:val="14"/>
              </w:rPr>
            </w:pPr>
            <w:r w:rsidRPr="00CE77E8">
              <w:rPr>
                <w:rFonts w:ascii="Comic Sans MS" w:eastAsia="Times New Roman" w:hAnsi="Comic Sans MS" w:cstheme="minorHAnsi"/>
                <w:sz w:val="16"/>
                <w:szCs w:val="6"/>
              </w:rPr>
              <w:t>Children can explore</w:t>
            </w:r>
            <w:r w:rsidRPr="00CE77E8">
              <w:rPr>
                <w:rFonts w:ascii="Comic Sans MS" w:eastAsia="Times New Roman" w:hAnsi="Comic Sans MS" w:cstheme="minorHAnsi"/>
                <w:sz w:val="16"/>
                <w:szCs w:val="6"/>
              </w:rPr>
              <w:t xml:space="preserve"> a variety of everyday materials and develop simple descriptions of the states of matter; observe water as a solid, a liquid and a gas; note the changes to water when it is heated or cooled.</w:t>
            </w:r>
          </w:p>
        </w:tc>
      </w:tr>
      <w:tr w:rsidR="0058127A" w:rsidTr="00B50F1E">
        <w:trPr>
          <w:trHeight w:val="1138"/>
        </w:trPr>
        <w:tc>
          <w:tcPr>
            <w:tcW w:w="1450" w:type="dxa"/>
          </w:tcPr>
          <w:p w:rsidR="0058127A" w:rsidRDefault="0058127A" w:rsidP="005812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Vocabulary: </w:t>
            </w:r>
          </w:p>
          <w:p w:rsidR="0058127A" w:rsidRDefault="0058127A" w:rsidP="0058127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127A" w:rsidRDefault="0058127A" w:rsidP="0058127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127A" w:rsidRDefault="0058127A" w:rsidP="005812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15" w:type="dxa"/>
          </w:tcPr>
          <w:p w:rsidR="00B50F1E" w:rsidRPr="00B50F1E" w:rsidRDefault="00B50F1E" w:rsidP="00B50F1E">
            <w:pPr>
              <w:jc w:val="center"/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  <w:r w:rsidRPr="00B50F1E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Vocabulary throughout:</w:t>
            </w:r>
          </w:p>
          <w:p w:rsidR="0058127A" w:rsidRPr="00B50F1E" w:rsidRDefault="00B50F1E" w:rsidP="00B50F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F1E">
              <w:rPr>
                <w:rFonts w:ascii="Comic Sans MS" w:hAnsi="Comic Sans MS" w:cstheme="minorHAnsi"/>
                <w:sz w:val="16"/>
                <w:szCs w:val="16"/>
              </w:rPr>
              <w:t>Extinct, flower, fruit, nectar, ovary, ovule, petal, pollen, seed, stigma, style, stamen</w:t>
            </w:r>
          </w:p>
        </w:tc>
        <w:tc>
          <w:tcPr>
            <w:tcW w:w="4111" w:type="dxa"/>
          </w:tcPr>
          <w:p w:rsidR="00B50F1E" w:rsidRPr="00B50F1E" w:rsidRDefault="00B50F1E" w:rsidP="00B50F1E">
            <w:pPr>
              <w:jc w:val="center"/>
              <w:rPr>
                <w:rFonts w:ascii="Comic Sans MS" w:hAnsi="Comic Sans MS" w:cstheme="minorHAnsi"/>
                <w:sz w:val="16"/>
                <w:szCs w:val="18"/>
                <w:u w:val="single"/>
              </w:rPr>
            </w:pPr>
            <w:r w:rsidRPr="00B50F1E">
              <w:rPr>
                <w:rFonts w:ascii="Comic Sans MS" w:hAnsi="Comic Sans MS" w:cstheme="minorHAnsi"/>
                <w:b/>
                <w:color w:val="648D67"/>
                <w:sz w:val="16"/>
                <w:szCs w:val="18"/>
              </w:rPr>
              <w:t>Vocabulary throughout:</w:t>
            </w:r>
          </w:p>
          <w:p w:rsidR="0058127A" w:rsidRPr="00B50F1E" w:rsidRDefault="00B50F1E" w:rsidP="00B50F1E">
            <w:pPr>
              <w:jc w:val="center"/>
              <w:rPr>
                <w:rFonts w:cstheme="minorHAnsi"/>
                <w:sz w:val="16"/>
                <w:szCs w:val="18"/>
              </w:rPr>
            </w:pPr>
            <w:r w:rsidRPr="00B50F1E">
              <w:rPr>
                <w:rFonts w:ascii="Comic Sans MS" w:hAnsi="Comic Sans MS" w:cstheme="minorHAnsi"/>
                <w:sz w:val="16"/>
                <w:szCs w:val="18"/>
              </w:rPr>
              <w:t>Canines, incisors, large intestine, molars, oesophagus, premolars, rectum, small intestine, stomach, tongue</w:t>
            </w:r>
          </w:p>
        </w:tc>
        <w:tc>
          <w:tcPr>
            <w:tcW w:w="3544" w:type="dxa"/>
          </w:tcPr>
          <w:p w:rsidR="00B50F1E" w:rsidRPr="00B50F1E" w:rsidRDefault="00B50F1E" w:rsidP="00B50F1E">
            <w:pPr>
              <w:jc w:val="center"/>
              <w:rPr>
                <w:rFonts w:ascii="Comic Sans MS" w:hAnsi="Comic Sans MS" w:cstheme="minorHAnsi"/>
                <w:sz w:val="16"/>
                <w:szCs w:val="6"/>
                <w:u w:val="single"/>
              </w:rPr>
            </w:pPr>
            <w:r w:rsidRPr="00B50F1E">
              <w:rPr>
                <w:rFonts w:ascii="Comic Sans MS" w:hAnsi="Comic Sans MS" w:cstheme="minorHAnsi"/>
                <w:b/>
                <w:color w:val="648D67"/>
                <w:sz w:val="16"/>
                <w:szCs w:val="6"/>
              </w:rPr>
              <w:t>Vocabulary throughout:</w:t>
            </w:r>
          </w:p>
          <w:p w:rsidR="0058127A" w:rsidRPr="00B50F1E" w:rsidRDefault="00B50F1E" w:rsidP="00B50F1E">
            <w:pPr>
              <w:jc w:val="center"/>
              <w:rPr>
                <w:rFonts w:cstheme="minorHAnsi"/>
                <w:sz w:val="16"/>
                <w:szCs w:val="24"/>
              </w:rPr>
            </w:pPr>
            <w:r w:rsidRPr="00B50F1E">
              <w:rPr>
                <w:rFonts w:ascii="Comic Sans MS" w:hAnsi="Comic Sans MS" w:cstheme="minorHAnsi"/>
                <w:sz w:val="16"/>
                <w:szCs w:val="6"/>
              </w:rPr>
              <w:t>Arthropod, humus, igneous rock, metamorphic rock, sedimentary rock, palaeontologist, weathering</w:t>
            </w:r>
          </w:p>
        </w:tc>
        <w:tc>
          <w:tcPr>
            <w:tcW w:w="3453" w:type="dxa"/>
          </w:tcPr>
          <w:p w:rsidR="00B50F1E" w:rsidRPr="00B50F1E" w:rsidRDefault="00B50F1E" w:rsidP="00B50F1E">
            <w:pPr>
              <w:jc w:val="center"/>
              <w:rPr>
                <w:rFonts w:ascii="Comic Sans MS" w:hAnsi="Comic Sans MS"/>
                <w:sz w:val="16"/>
                <w:szCs w:val="6"/>
              </w:rPr>
            </w:pPr>
            <w:r w:rsidRPr="00B50F1E">
              <w:rPr>
                <w:rFonts w:ascii="Comic Sans MS" w:hAnsi="Comic Sans MS" w:cstheme="minorHAnsi"/>
                <w:b/>
                <w:color w:val="648D67"/>
                <w:sz w:val="16"/>
                <w:szCs w:val="6"/>
              </w:rPr>
              <w:t>Vocabulary throughout:</w:t>
            </w:r>
            <w:r w:rsidRPr="00B50F1E">
              <w:rPr>
                <w:rFonts w:ascii="Comic Sans MS" w:hAnsi="Comic Sans MS"/>
                <w:sz w:val="16"/>
                <w:szCs w:val="6"/>
              </w:rPr>
              <w:t xml:space="preserve"> </w:t>
            </w:r>
          </w:p>
          <w:p w:rsidR="0058127A" w:rsidRDefault="00B50F1E" w:rsidP="00B50F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0F1E">
              <w:rPr>
                <w:rFonts w:ascii="Comic Sans MS" w:hAnsi="Comic Sans MS" w:cstheme="minorHAnsi"/>
                <w:sz w:val="16"/>
                <w:szCs w:val="6"/>
              </w:rPr>
              <w:t>Force, friction, magnetic material, non-magnetic material, North Pole, South Pole, sliding friction, static friction</w:t>
            </w:r>
          </w:p>
        </w:tc>
        <w:tc>
          <w:tcPr>
            <w:tcW w:w="3803" w:type="dxa"/>
          </w:tcPr>
          <w:p w:rsidR="00CE77E8" w:rsidRPr="00CE77E8" w:rsidRDefault="00CE77E8" w:rsidP="00CE77E8">
            <w:pPr>
              <w:jc w:val="center"/>
              <w:rPr>
                <w:rFonts w:ascii="Comic Sans MS" w:hAnsi="Comic Sans MS" w:cstheme="minorHAnsi"/>
                <w:sz w:val="16"/>
                <w:szCs w:val="6"/>
                <w:u w:val="single"/>
              </w:rPr>
            </w:pPr>
            <w:r w:rsidRPr="00CE77E8">
              <w:rPr>
                <w:rFonts w:ascii="Comic Sans MS" w:hAnsi="Comic Sans MS" w:cstheme="minorHAnsi"/>
                <w:b/>
                <w:color w:val="648D67"/>
                <w:sz w:val="16"/>
                <w:szCs w:val="6"/>
              </w:rPr>
              <w:t>Vocabulary throughout:</w:t>
            </w:r>
          </w:p>
          <w:p w:rsidR="0058127A" w:rsidRPr="00CE77E8" w:rsidRDefault="00CE77E8" w:rsidP="00CE77E8">
            <w:pPr>
              <w:jc w:val="center"/>
              <w:rPr>
                <w:rFonts w:cstheme="minorHAnsi"/>
                <w:sz w:val="16"/>
                <w:szCs w:val="24"/>
              </w:rPr>
            </w:pPr>
            <w:r w:rsidRPr="00CE77E8">
              <w:rPr>
                <w:rFonts w:ascii="Comic Sans MS" w:eastAsia="Times New Roman" w:hAnsi="Comic Sans MS" w:cstheme="minorHAnsi"/>
                <w:sz w:val="16"/>
                <w:szCs w:val="6"/>
              </w:rPr>
              <w:t>Atom, battery, cell, circuit, component, current electricity, negative terminal, positive terminal, static electricity, voltage</w:t>
            </w:r>
          </w:p>
        </w:tc>
      </w:tr>
    </w:tbl>
    <w:p w:rsidR="006C3C8B" w:rsidRPr="006C3C8B" w:rsidRDefault="006C3C8B" w:rsidP="003E33DD">
      <w:pPr>
        <w:rPr>
          <w:rFonts w:ascii="KG Second Chances Sketch" w:hAnsi="KG Second Chances Sketch"/>
        </w:rPr>
      </w:pPr>
    </w:p>
    <w:sectPr w:rsidR="006C3C8B" w:rsidRPr="006C3C8B" w:rsidSect="006C3C8B">
      <w:headerReference w:type="default" r:id="rId12"/>
      <w:pgSz w:w="23811" w:h="16838" w:orient="landscape" w:code="8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8B" w:rsidRDefault="006C3C8B" w:rsidP="006C3C8B">
      <w:pPr>
        <w:spacing w:after="0" w:line="240" w:lineRule="auto"/>
      </w:pPr>
      <w:r>
        <w:separator/>
      </w:r>
    </w:p>
  </w:endnote>
  <w:endnote w:type="continuationSeparator" w:id="0">
    <w:p w:rsidR="006C3C8B" w:rsidRDefault="006C3C8B" w:rsidP="006C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Second Chances Sketch">
    <w:altName w:val="Times New Roman"/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8B" w:rsidRDefault="006C3C8B" w:rsidP="006C3C8B">
      <w:pPr>
        <w:spacing w:after="0" w:line="240" w:lineRule="auto"/>
      </w:pPr>
      <w:r>
        <w:separator/>
      </w:r>
    </w:p>
  </w:footnote>
  <w:footnote w:type="continuationSeparator" w:id="0">
    <w:p w:rsidR="006C3C8B" w:rsidRDefault="006C3C8B" w:rsidP="006C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8B" w:rsidRDefault="006C3C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12649200</wp:posOffset>
          </wp:positionH>
          <wp:positionV relativeFrom="paragraph">
            <wp:posOffset>40368</wp:posOffset>
          </wp:positionV>
          <wp:extent cx="892629" cy="776199"/>
          <wp:effectExtent l="0" t="0" r="317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629" cy="7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7A1"/>
    <w:multiLevelType w:val="multilevel"/>
    <w:tmpl w:val="6A7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64789E"/>
    <w:multiLevelType w:val="multilevel"/>
    <w:tmpl w:val="3AB8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986D2F"/>
    <w:multiLevelType w:val="multilevel"/>
    <w:tmpl w:val="C18E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A6754"/>
    <w:multiLevelType w:val="multilevel"/>
    <w:tmpl w:val="ABC4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72108F"/>
    <w:multiLevelType w:val="multilevel"/>
    <w:tmpl w:val="00DE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266698"/>
    <w:multiLevelType w:val="hybridMultilevel"/>
    <w:tmpl w:val="70E47716"/>
    <w:lvl w:ilvl="0" w:tplc="901022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09E2"/>
    <w:multiLevelType w:val="multilevel"/>
    <w:tmpl w:val="82D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244078"/>
    <w:multiLevelType w:val="multilevel"/>
    <w:tmpl w:val="169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2F6EF9"/>
    <w:multiLevelType w:val="multilevel"/>
    <w:tmpl w:val="1FE6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1A13B8"/>
    <w:multiLevelType w:val="multilevel"/>
    <w:tmpl w:val="3C36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F74678"/>
    <w:multiLevelType w:val="multilevel"/>
    <w:tmpl w:val="71C2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A87F75"/>
    <w:multiLevelType w:val="multilevel"/>
    <w:tmpl w:val="0E1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C730DE"/>
    <w:multiLevelType w:val="multilevel"/>
    <w:tmpl w:val="C55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8B"/>
    <w:rsid w:val="00023BA3"/>
    <w:rsid w:val="00117957"/>
    <w:rsid w:val="001314B3"/>
    <w:rsid w:val="001A4D4E"/>
    <w:rsid w:val="002B7E4E"/>
    <w:rsid w:val="003A7AA0"/>
    <w:rsid w:val="003E33DD"/>
    <w:rsid w:val="0058127A"/>
    <w:rsid w:val="006C3C8B"/>
    <w:rsid w:val="00867F01"/>
    <w:rsid w:val="008B5F31"/>
    <w:rsid w:val="008F5BCD"/>
    <w:rsid w:val="009065E1"/>
    <w:rsid w:val="009F0732"/>
    <w:rsid w:val="00B50F1E"/>
    <w:rsid w:val="00B56020"/>
    <w:rsid w:val="00C37BB1"/>
    <w:rsid w:val="00CE77E8"/>
    <w:rsid w:val="00D11B4D"/>
    <w:rsid w:val="00DA3C0D"/>
    <w:rsid w:val="00E45E10"/>
    <w:rsid w:val="00E8045A"/>
    <w:rsid w:val="00EB766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615D47"/>
  <w15:chartTrackingRefBased/>
  <w15:docId w15:val="{14F977C2-20D2-4096-A2AB-030C7022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C8B"/>
  </w:style>
  <w:style w:type="paragraph" w:styleId="Footer">
    <w:name w:val="footer"/>
    <w:basedOn w:val="Normal"/>
    <w:link w:val="FooterChar"/>
    <w:uiPriority w:val="99"/>
    <w:unhideWhenUsed/>
    <w:rsid w:val="006C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C8B"/>
  </w:style>
  <w:style w:type="table" w:styleId="TableGrid">
    <w:name w:val="Table Grid"/>
    <w:basedOn w:val="TableNormal"/>
    <w:uiPriority w:val="39"/>
    <w:rsid w:val="006C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73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Blackwater School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Evey Evison</dc:creator>
  <cp:keywords/>
  <dc:description/>
  <cp:lastModifiedBy>Evey Evison</cp:lastModifiedBy>
  <cp:revision>3</cp:revision>
  <dcterms:created xsi:type="dcterms:W3CDTF">2022-09-27T11:29:00Z</dcterms:created>
  <dcterms:modified xsi:type="dcterms:W3CDTF">2022-09-27T13:13:00Z</dcterms:modified>
</cp:coreProperties>
</file>